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C6C" w:rsidRPr="00B711EE" w:rsidRDefault="00702C6C" w:rsidP="00702C6C">
      <w:pPr>
        <w:rPr>
          <w:rFonts w:ascii="Times New Roman" w:hAnsi="Times New Roman" w:cs="Times New Roman"/>
          <w:sz w:val="24"/>
          <w:szCs w:val="24"/>
        </w:rPr>
      </w:pPr>
      <w:r w:rsidRPr="00B711EE">
        <w:rPr>
          <w:rFonts w:ascii="Times New Roman" w:hAnsi="Times New Roman" w:cs="Times New Roman"/>
          <w:sz w:val="24"/>
          <w:szCs w:val="24"/>
        </w:rPr>
        <w:t>Тема: Твёрдые и мягкие согласные.</w:t>
      </w:r>
    </w:p>
    <w:p w:rsidR="00702C6C" w:rsidRDefault="00702C6C" w:rsidP="00702C6C">
      <w:pPr>
        <w:autoSpaceDE w:val="0"/>
        <w:autoSpaceDN w:val="0"/>
        <w:adjustRightInd w:val="0"/>
        <w:spacing w:after="0" w:line="240" w:lineRule="auto"/>
        <w:rPr>
          <w:rFonts w:ascii="NewtonCBold" w:hAnsi="NewtonCBold" w:cs="NewtonCBold"/>
          <w:b/>
          <w:bCs/>
        </w:rPr>
      </w:pPr>
      <w:r>
        <w:rPr>
          <w:noProof/>
          <w:lang w:eastAsia="ru-RU"/>
        </w:rPr>
        <w:drawing>
          <wp:inline distT="0" distB="0" distL="0" distR="0">
            <wp:extent cx="340545" cy="314679"/>
            <wp:effectExtent l="19050" t="0" r="23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545" cy="3146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NewtonCBold" w:hAnsi="NewtonCBold" w:cs="NewtonCBold"/>
          <w:b/>
          <w:bCs/>
        </w:rPr>
        <w:t>Прочитай! Запомни!</w:t>
      </w:r>
    </w:p>
    <w:p w:rsidR="00702C6C" w:rsidRDefault="00702C6C" w:rsidP="00702C6C">
      <w:pPr>
        <w:autoSpaceDE w:val="0"/>
        <w:autoSpaceDN w:val="0"/>
        <w:adjustRightInd w:val="0"/>
        <w:spacing w:after="0" w:line="240" w:lineRule="auto"/>
        <w:rPr>
          <w:rFonts w:ascii="NewtonC" w:hAnsi="NewtonC" w:cs="NewtonC"/>
        </w:rPr>
      </w:pPr>
      <w:r>
        <w:rPr>
          <w:rFonts w:ascii="NewtonCBold" w:hAnsi="NewtonCBold" w:cs="NewtonCBold"/>
          <w:b/>
          <w:bCs/>
          <w:sz w:val="20"/>
          <w:szCs w:val="20"/>
        </w:rPr>
        <w:t xml:space="preserve">• </w:t>
      </w:r>
      <w:r>
        <w:rPr>
          <w:rFonts w:ascii="NewtonC" w:hAnsi="NewtonC" w:cs="NewtonC"/>
        </w:rPr>
        <w:t>Мягкость согласных звуков на письме обозначается буквами:</w:t>
      </w:r>
    </w:p>
    <w:p w:rsidR="00702C6C" w:rsidRDefault="00702C6C" w:rsidP="00702C6C">
      <w:pPr>
        <w:autoSpaceDE w:val="0"/>
        <w:autoSpaceDN w:val="0"/>
        <w:adjustRightInd w:val="0"/>
        <w:spacing w:after="0" w:line="240" w:lineRule="auto"/>
        <w:rPr>
          <w:rFonts w:ascii="NewtonC" w:hAnsi="NewtonC" w:cs="NewtonC"/>
        </w:rPr>
      </w:pPr>
      <w:r>
        <w:rPr>
          <w:rFonts w:ascii="NewtonC" w:hAnsi="NewtonC" w:cs="NewtonC"/>
        </w:rPr>
        <w:t xml:space="preserve">1. </w:t>
      </w:r>
      <w:r w:rsidRPr="00806512">
        <w:rPr>
          <w:rFonts w:ascii="NewtonC" w:hAnsi="NewtonC" w:cs="NewtonC"/>
          <w:color w:val="FF0000"/>
        </w:rPr>
        <w:t xml:space="preserve">Я </w:t>
      </w:r>
      <w:r w:rsidRPr="00806512">
        <w:rPr>
          <w:rFonts w:cs="NewtonC"/>
          <w:color w:val="FF0000"/>
        </w:rPr>
        <w:t xml:space="preserve">  </w:t>
      </w:r>
      <w:proofErr w:type="gramStart"/>
      <w:r w:rsidRPr="00806512">
        <w:rPr>
          <w:rFonts w:ascii="NewtonC" w:hAnsi="NewtonC" w:cs="NewtonC"/>
          <w:color w:val="FF0000"/>
        </w:rPr>
        <w:t>Ю</w:t>
      </w:r>
      <w:proofErr w:type="gramEnd"/>
      <w:r w:rsidRPr="00806512">
        <w:rPr>
          <w:rFonts w:ascii="NewtonC" w:hAnsi="NewtonC" w:cs="NewtonC"/>
          <w:color w:val="FF0000"/>
        </w:rPr>
        <w:t xml:space="preserve"> </w:t>
      </w:r>
      <w:r w:rsidRPr="00806512">
        <w:rPr>
          <w:rFonts w:cs="NewtonC"/>
          <w:color w:val="FF0000"/>
        </w:rPr>
        <w:t xml:space="preserve"> </w:t>
      </w:r>
      <w:r w:rsidRPr="00806512">
        <w:rPr>
          <w:rFonts w:ascii="NewtonC" w:hAnsi="NewtonC" w:cs="NewtonC"/>
          <w:color w:val="FF0000"/>
        </w:rPr>
        <w:t xml:space="preserve">Е  И </w:t>
      </w:r>
      <w:r w:rsidRPr="00806512">
        <w:rPr>
          <w:rFonts w:cs="NewtonC"/>
          <w:color w:val="FF0000"/>
        </w:rPr>
        <w:t xml:space="preserve"> Ё</w:t>
      </w:r>
      <w:r>
        <w:rPr>
          <w:rFonts w:cs="NewtonC"/>
        </w:rPr>
        <w:t xml:space="preserve">  </w:t>
      </w:r>
      <w:r>
        <w:rPr>
          <w:rFonts w:ascii="NewtonC" w:hAnsi="NewtonC" w:cs="NewtonC"/>
        </w:rPr>
        <w:t>(</w:t>
      </w:r>
      <w:r>
        <w:rPr>
          <w:rFonts w:cs="NewtonC"/>
        </w:rPr>
        <w:t xml:space="preserve"> </w:t>
      </w:r>
      <w:r>
        <w:rPr>
          <w:rFonts w:ascii="NewtonC" w:hAnsi="NewtonC" w:cs="NewtonC"/>
        </w:rPr>
        <w:t>гласные 2 ряда)</w:t>
      </w:r>
    </w:p>
    <w:p w:rsidR="00702C6C" w:rsidRPr="00274FF0" w:rsidRDefault="00702C6C" w:rsidP="00274FF0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cs="NewtonC"/>
        </w:rPr>
      </w:pPr>
      <w:r>
        <w:rPr>
          <w:rFonts w:ascii="NewtonC" w:hAnsi="NewtonC" w:cs="NewtonC"/>
        </w:rPr>
        <w:t xml:space="preserve">2. </w:t>
      </w:r>
      <w:r>
        <w:rPr>
          <w:rFonts w:cs="NewtonC"/>
        </w:rPr>
        <w:t xml:space="preserve"> </w:t>
      </w:r>
      <w:r w:rsidRPr="00806512">
        <w:rPr>
          <w:rFonts w:cs="NewtonC"/>
          <w:sz w:val="24"/>
          <w:szCs w:val="24"/>
        </w:rPr>
        <w:t>Буква</w:t>
      </w:r>
      <w:r>
        <w:rPr>
          <w:rFonts w:cs="NewtonC"/>
        </w:rPr>
        <w:t xml:space="preserve"> </w:t>
      </w:r>
      <w:r>
        <w:rPr>
          <w:rFonts w:ascii="NewtonC" w:hAnsi="NewtonC" w:cs="NewtonC"/>
        </w:rPr>
        <w:t>Ь</w:t>
      </w:r>
    </w:p>
    <w:p w:rsidR="00702C6C" w:rsidRPr="00B711EE" w:rsidRDefault="00702C6C" w:rsidP="00702C6C">
      <w:pPr>
        <w:pStyle w:val="a3"/>
        <w:numPr>
          <w:ilvl w:val="0"/>
          <w:numId w:val="1"/>
        </w:numPr>
        <w:rPr>
          <w:rFonts w:cs="NewtonC"/>
        </w:rPr>
      </w:pPr>
      <w:r w:rsidRPr="00B711EE">
        <w:rPr>
          <w:rFonts w:ascii="NewtonC" w:hAnsi="NewtonC" w:cs="NewtonC"/>
        </w:rPr>
        <w:t>Впиши согласные, которые обозначают всегда только мягкий звук.</w:t>
      </w:r>
    </w:p>
    <w:p w:rsidR="00702C6C" w:rsidRPr="00B711EE" w:rsidRDefault="00702C6C" w:rsidP="00702C6C">
      <w:pPr>
        <w:pStyle w:val="a3"/>
        <w:ind w:left="-207"/>
        <w:rPr>
          <w:rFonts w:cs="NewtonCItalic"/>
          <w:iCs/>
        </w:rPr>
      </w:pPr>
      <w:r>
        <w:rPr>
          <w:noProof/>
          <w:lang w:eastAsia="ru-RU"/>
        </w:rPr>
        <w:drawing>
          <wp:inline distT="0" distB="0" distL="0" distR="0">
            <wp:extent cx="689867" cy="558001"/>
            <wp:effectExtent l="19050" t="0" r="0" b="0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296" cy="5599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689867" cy="558000"/>
            <wp:effectExtent l="19050" t="0" r="0" b="0"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845" cy="5612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724024" cy="585627"/>
            <wp:effectExtent l="19050" t="0" r="0" b="0"/>
            <wp:docPr id="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226" cy="5898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2C6C" w:rsidRPr="00B711EE" w:rsidRDefault="00702C6C" w:rsidP="00702C6C">
      <w:pPr>
        <w:pStyle w:val="a3"/>
        <w:numPr>
          <w:ilvl w:val="0"/>
          <w:numId w:val="1"/>
        </w:numPr>
        <w:rPr>
          <w:rFonts w:cs="NewtonC"/>
        </w:rPr>
      </w:pPr>
      <w:r w:rsidRPr="00B711EE">
        <w:rPr>
          <w:rFonts w:ascii="NewtonC" w:hAnsi="NewtonC" w:cs="NewtonC"/>
        </w:rPr>
        <w:t>Впиши согласные, обозначающие всегда только твердый звук.</w:t>
      </w:r>
    </w:p>
    <w:p w:rsidR="00702C6C" w:rsidRDefault="00702C6C" w:rsidP="00702C6C">
      <w:pPr>
        <w:pStyle w:val="a3"/>
        <w:ind w:left="-207"/>
        <w:rPr>
          <w:rFonts w:cs="NewtonC"/>
        </w:rPr>
      </w:pPr>
      <w:r>
        <w:rPr>
          <w:noProof/>
          <w:lang w:eastAsia="ru-RU"/>
        </w:rPr>
        <w:drawing>
          <wp:inline distT="0" distB="0" distL="0" distR="0">
            <wp:extent cx="800236" cy="647272"/>
            <wp:effectExtent l="19050" t="0" r="0" b="0"/>
            <wp:docPr id="9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405" cy="6474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772060" cy="624482"/>
            <wp:effectExtent l="19050" t="0" r="8990" b="0"/>
            <wp:docPr id="8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224" cy="624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772060" cy="624482"/>
            <wp:effectExtent l="19050" t="0" r="8990" b="0"/>
            <wp:docPr id="10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757" cy="628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2C6C" w:rsidRPr="00B711EE" w:rsidRDefault="00702C6C" w:rsidP="00702C6C">
      <w:pPr>
        <w:pStyle w:val="a3"/>
        <w:numPr>
          <w:ilvl w:val="0"/>
          <w:numId w:val="1"/>
        </w:numPr>
      </w:pPr>
      <w:r>
        <w:rPr>
          <w:rFonts w:ascii="NewtonC" w:hAnsi="NewtonC" w:cs="NewtonC"/>
        </w:rPr>
        <w:t xml:space="preserve">Рома и Дима ловили рыбу. Рома поймал тех рыбок, на которых написаны слоги с </w:t>
      </w:r>
      <w:proofErr w:type="gramStart"/>
      <w:r>
        <w:rPr>
          <w:rFonts w:ascii="NewtonC" w:hAnsi="NewtonC" w:cs="NewtonC"/>
        </w:rPr>
        <w:t>тв</w:t>
      </w:r>
      <w:r>
        <w:rPr>
          <w:rFonts w:cs="NewtonC"/>
        </w:rPr>
        <w:t>ё</w:t>
      </w:r>
      <w:r>
        <w:rPr>
          <w:rFonts w:ascii="NewtonC" w:hAnsi="NewtonC" w:cs="NewtonC"/>
        </w:rPr>
        <w:t>рдыми</w:t>
      </w:r>
      <w:proofErr w:type="gramEnd"/>
    </w:p>
    <w:p w:rsidR="00702C6C" w:rsidRDefault="00702C6C" w:rsidP="00702C6C">
      <w:pPr>
        <w:pStyle w:val="a3"/>
        <w:ind w:left="-207"/>
        <w:rPr>
          <w:rFonts w:cs="NewtonC"/>
        </w:rPr>
      </w:pPr>
      <w:r>
        <w:rPr>
          <w:rFonts w:ascii="NewtonC" w:hAnsi="NewtonC" w:cs="NewtonC"/>
        </w:rPr>
        <w:t>согласными, Дима – с мягкими согласными. Соедини стрелочками рыб и удочки мальчиков.</w:t>
      </w:r>
    </w:p>
    <w:p w:rsidR="00702C6C" w:rsidRDefault="00702C6C" w:rsidP="00702C6C">
      <w:pPr>
        <w:pStyle w:val="a3"/>
        <w:ind w:left="-207"/>
      </w:pPr>
      <w:r>
        <w:rPr>
          <w:noProof/>
          <w:lang w:eastAsia="ru-RU"/>
        </w:rPr>
        <w:drawing>
          <wp:inline distT="0" distB="0" distL="0" distR="0">
            <wp:extent cx="3114675" cy="1230657"/>
            <wp:effectExtent l="19050" t="0" r="9525" b="0"/>
            <wp:docPr id="11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0934" cy="1233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2C6C" w:rsidRPr="00702C6C" w:rsidRDefault="00702C6C" w:rsidP="00702C6C">
      <w:pPr>
        <w:pStyle w:val="a3"/>
        <w:ind w:left="-207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500183">
        <w:rPr>
          <w:rFonts w:ascii="Times New Roman" w:hAnsi="Times New Roman" w:cs="Times New Roman"/>
          <w:b/>
          <w:sz w:val="32"/>
          <w:szCs w:val="32"/>
        </w:rPr>
        <w:t xml:space="preserve">Рома     </w:t>
      </w:r>
      <w:r w:rsidRPr="00500183">
        <w:rPr>
          <w:rFonts w:ascii="Times New Roman" w:hAnsi="Times New Roman" w:cs="Times New Roman"/>
          <w:b/>
        </w:rPr>
        <w:t xml:space="preserve">                                  </w:t>
      </w:r>
      <w:r w:rsidR="00274FF0">
        <w:rPr>
          <w:rFonts w:ascii="Times New Roman" w:hAnsi="Times New Roman" w:cs="Times New Roman"/>
          <w:b/>
        </w:rPr>
        <w:t xml:space="preserve">                   </w:t>
      </w:r>
      <w:r w:rsidRPr="00500183">
        <w:rPr>
          <w:rFonts w:ascii="Times New Roman" w:hAnsi="Times New Roman" w:cs="Times New Roman"/>
          <w:b/>
        </w:rPr>
        <w:t xml:space="preserve">  </w:t>
      </w:r>
      <w:r w:rsidRPr="00500183">
        <w:rPr>
          <w:rFonts w:ascii="Times New Roman" w:hAnsi="Times New Roman" w:cs="Times New Roman"/>
          <w:b/>
          <w:sz w:val="32"/>
          <w:szCs w:val="32"/>
        </w:rPr>
        <w:t>Дима</w:t>
      </w:r>
    </w:p>
    <w:p w:rsidR="00702C6C" w:rsidRDefault="00702C6C" w:rsidP="00274FF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NewtonCBold" w:hAnsi="NewtonCBold" w:cs="NewtonCBold"/>
          <w:b/>
          <w:bCs/>
        </w:rPr>
        <w:t>«</w:t>
      </w:r>
      <w:r w:rsidRPr="00500183">
        <w:rPr>
          <w:rFonts w:ascii="NewtonCBold" w:hAnsi="NewtonCBold" w:cs="NewtonCBold"/>
          <w:b/>
          <w:bCs/>
        </w:rPr>
        <w:t xml:space="preserve">Составь букет». </w:t>
      </w:r>
      <w:r w:rsidRPr="00AF3CBF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ыбери (подчеркни) названия цветов</w:t>
      </w:r>
      <w:r w:rsidRPr="00AF3CBF">
        <w:rPr>
          <w:rFonts w:ascii="Times New Roman" w:hAnsi="Times New Roman" w:cs="Times New Roman"/>
          <w:sz w:val="24"/>
          <w:szCs w:val="24"/>
        </w:rPr>
        <w:t>, где есть мягкие согласные. Подчеркни буквы, указывающие на мягкость согласного зелёным цветом.</w:t>
      </w:r>
    </w:p>
    <w:p w:rsidR="00CE3145" w:rsidRPr="00274FF0" w:rsidRDefault="00CE3145" w:rsidP="00274FF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2C6C" w:rsidRDefault="00702C6C" w:rsidP="00274FF0">
      <w:pPr>
        <w:autoSpaceDE w:val="0"/>
        <w:autoSpaceDN w:val="0"/>
        <w:adjustRightInd w:val="0"/>
        <w:spacing w:after="0" w:line="240" w:lineRule="auto"/>
        <w:ind w:left="-567"/>
        <w:rPr>
          <w:rFonts w:cs="NewtonC"/>
          <w:sz w:val="28"/>
          <w:szCs w:val="28"/>
        </w:rPr>
      </w:pPr>
      <w:r w:rsidRPr="00500183">
        <w:rPr>
          <w:rFonts w:ascii="NewtonC" w:hAnsi="NewtonC" w:cs="NewtonC"/>
          <w:sz w:val="28"/>
          <w:szCs w:val="28"/>
        </w:rPr>
        <w:t>Роза, люпин, астра, васил</w:t>
      </w:r>
      <w:r w:rsidRPr="00500183">
        <w:rPr>
          <w:rFonts w:cs="NewtonC"/>
          <w:sz w:val="28"/>
          <w:szCs w:val="28"/>
        </w:rPr>
        <w:t>ё</w:t>
      </w:r>
      <w:r w:rsidRPr="00500183">
        <w:rPr>
          <w:rFonts w:ascii="NewtonC" w:hAnsi="NewtonC" w:cs="NewtonC"/>
          <w:sz w:val="28"/>
          <w:szCs w:val="28"/>
        </w:rPr>
        <w:t>к, пион, мак, гвоздика,</w:t>
      </w:r>
      <w:r w:rsidRPr="00500183">
        <w:rPr>
          <w:rFonts w:cs="NewtonC"/>
          <w:sz w:val="28"/>
          <w:szCs w:val="28"/>
        </w:rPr>
        <w:t xml:space="preserve">  </w:t>
      </w:r>
      <w:r w:rsidRPr="00500183">
        <w:rPr>
          <w:rFonts w:ascii="NewtonC" w:hAnsi="NewtonC" w:cs="NewtonC"/>
          <w:sz w:val="28"/>
          <w:szCs w:val="28"/>
        </w:rPr>
        <w:t>нарцисс, ромашка, ландыш</w:t>
      </w:r>
      <w:r w:rsidRPr="00500183">
        <w:rPr>
          <w:rFonts w:cs="NewtonC"/>
          <w:sz w:val="28"/>
          <w:szCs w:val="28"/>
        </w:rPr>
        <w:t xml:space="preserve">. </w:t>
      </w:r>
    </w:p>
    <w:p w:rsidR="00CE3145" w:rsidRDefault="00CE3145" w:rsidP="00274FF0">
      <w:pPr>
        <w:autoSpaceDE w:val="0"/>
        <w:autoSpaceDN w:val="0"/>
        <w:adjustRightInd w:val="0"/>
        <w:spacing w:after="0" w:line="240" w:lineRule="auto"/>
        <w:ind w:left="-567"/>
        <w:rPr>
          <w:rFonts w:cs="NewtonC"/>
          <w:sz w:val="28"/>
          <w:szCs w:val="28"/>
        </w:rPr>
      </w:pPr>
    </w:p>
    <w:p w:rsidR="00702C6C" w:rsidRPr="00E73232" w:rsidRDefault="00702C6C" w:rsidP="00702C6C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NewtonC" w:hAnsi="NewtonC" w:cs="NewtonC"/>
        </w:rPr>
      </w:pPr>
      <w:r w:rsidRPr="00E73232">
        <w:rPr>
          <w:rFonts w:ascii="NewtonC" w:hAnsi="NewtonC" w:cs="NewtonC"/>
        </w:rPr>
        <w:t>Вставь пропущенные буквы. Подчеркни буквы, обозначающие мягкость согласного на письме.</w:t>
      </w:r>
    </w:p>
    <w:p w:rsidR="00702C6C" w:rsidRPr="00E73232" w:rsidRDefault="00702C6C" w:rsidP="00702C6C">
      <w:pPr>
        <w:pStyle w:val="a3"/>
        <w:autoSpaceDE w:val="0"/>
        <w:autoSpaceDN w:val="0"/>
        <w:adjustRightInd w:val="0"/>
        <w:spacing w:after="0" w:line="240" w:lineRule="auto"/>
        <w:ind w:left="-207"/>
        <w:rPr>
          <w:rFonts w:ascii="NewtonC" w:hAnsi="NewtonC" w:cs="NewtonC"/>
        </w:rPr>
      </w:pPr>
    </w:p>
    <w:p w:rsidR="00702C6C" w:rsidRPr="00A05D3D" w:rsidRDefault="00702C6C" w:rsidP="00702C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D3D">
        <w:rPr>
          <w:rFonts w:ascii="Times New Roman" w:hAnsi="Times New Roman" w:cs="Times New Roman"/>
          <w:sz w:val="28"/>
          <w:szCs w:val="28"/>
        </w:rPr>
        <w:t xml:space="preserve">горький </w:t>
      </w:r>
      <w:proofErr w:type="spellStart"/>
      <w:proofErr w:type="gramStart"/>
      <w:r w:rsidRPr="00A05D3D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A05D3D">
        <w:rPr>
          <w:rFonts w:ascii="Times New Roman" w:hAnsi="Times New Roman" w:cs="Times New Roman"/>
          <w:sz w:val="28"/>
          <w:szCs w:val="28"/>
        </w:rPr>
        <w:t>_к</w:t>
      </w:r>
      <w:proofErr w:type="spellEnd"/>
      <w:r w:rsidRPr="00A05D3D">
        <w:rPr>
          <w:rFonts w:ascii="Times New Roman" w:hAnsi="Times New Roman" w:cs="Times New Roman"/>
          <w:sz w:val="28"/>
          <w:szCs w:val="28"/>
        </w:rPr>
        <w:t xml:space="preserve"> – открытый </w:t>
      </w:r>
      <w:proofErr w:type="spellStart"/>
      <w:r w:rsidRPr="00A05D3D">
        <w:rPr>
          <w:rFonts w:ascii="Times New Roman" w:hAnsi="Times New Roman" w:cs="Times New Roman"/>
          <w:sz w:val="28"/>
          <w:szCs w:val="28"/>
        </w:rPr>
        <w:t>л_к</w:t>
      </w:r>
      <w:proofErr w:type="spellEnd"/>
    </w:p>
    <w:p w:rsidR="00702C6C" w:rsidRPr="00A05D3D" w:rsidRDefault="00702C6C" w:rsidP="00702C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D3D">
        <w:rPr>
          <w:rFonts w:ascii="Times New Roman" w:hAnsi="Times New Roman" w:cs="Times New Roman"/>
          <w:sz w:val="28"/>
          <w:szCs w:val="28"/>
        </w:rPr>
        <w:t xml:space="preserve">последний </w:t>
      </w:r>
      <w:proofErr w:type="spellStart"/>
      <w:proofErr w:type="gramStart"/>
      <w:r w:rsidRPr="00A05D3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A05D3D">
        <w:rPr>
          <w:rFonts w:ascii="Times New Roman" w:hAnsi="Times New Roman" w:cs="Times New Roman"/>
          <w:sz w:val="28"/>
          <w:szCs w:val="28"/>
        </w:rPr>
        <w:t>_д</w:t>
      </w:r>
      <w:proofErr w:type="spellEnd"/>
      <w:r w:rsidRPr="00A05D3D">
        <w:rPr>
          <w:rFonts w:ascii="Times New Roman" w:hAnsi="Times New Roman" w:cs="Times New Roman"/>
          <w:sz w:val="28"/>
          <w:szCs w:val="28"/>
        </w:rPr>
        <w:t xml:space="preserve"> – очень </w:t>
      </w:r>
      <w:proofErr w:type="spellStart"/>
      <w:r w:rsidRPr="00A05D3D">
        <w:rPr>
          <w:rFonts w:ascii="Times New Roman" w:hAnsi="Times New Roman" w:cs="Times New Roman"/>
          <w:sz w:val="28"/>
          <w:szCs w:val="28"/>
        </w:rPr>
        <w:t>р_д</w:t>
      </w:r>
      <w:proofErr w:type="spellEnd"/>
    </w:p>
    <w:p w:rsidR="00702C6C" w:rsidRPr="00A05D3D" w:rsidRDefault="00702C6C" w:rsidP="00702C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D3D">
        <w:rPr>
          <w:rFonts w:ascii="Times New Roman" w:hAnsi="Times New Roman" w:cs="Times New Roman"/>
          <w:sz w:val="28"/>
          <w:szCs w:val="28"/>
        </w:rPr>
        <w:t xml:space="preserve">длинный </w:t>
      </w:r>
      <w:proofErr w:type="spellStart"/>
      <w:r w:rsidRPr="00A05D3D">
        <w:rPr>
          <w:rFonts w:ascii="Times New Roman" w:hAnsi="Times New Roman" w:cs="Times New Roman"/>
          <w:sz w:val="28"/>
          <w:szCs w:val="28"/>
        </w:rPr>
        <w:t>н_с</w:t>
      </w:r>
      <w:proofErr w:type="spellEnd"/>
      <w:r w:rsidRPr="00A05D3D">
        <w:rPr>
          <w:rFonts w:ascii="Times New Roman" w:hAnsi="Times New Roman" w:cs="Times New Roman"/>
          <w:sz w:val="28"/>
          <w:szCs w:val="28"/>
        </w:rPr>
        <w:t xml:space="preserve"> – долго </w:t>
      </w:r>
      <w:proofErr w:type="spellStart"/>
      <w:r w:rsidRPr="00A05D3D">
        <w:rPr>
          <w:rFonts w:ascii="Times New Roman" w:hAnsi="Times New Roman" w:cs="Times New Roman"/>
          <w:sz w:val="28"/>
          <w:szCs w:val="28"/>
        </w:rPr>
        <w:t>н_с</w:t>
      </w:r>
      <w:proofErr w:type="spellEnd"/>
    </w:p>
    <w:p w:rsidR="00702C6C" w:rsidRPr="00A05D3D" w:rsidRDefault="00702C6C" w:rsidP="00702C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05D3D">
        <w:rPr>
          <w:rFonts w:ascii="Times New Roman" w:hAnsi="Times New Roman" w:cs="Times New Roman"/>
          <w:sz w:val="28"/>
          <w:szCs w:val="28"/>
        </w:rPr>
        <w:t>гл_дит</w:t>
      </w:r>
      <w:proofErr w:type="spellEnd"/>
      <w:r w:rsidRPr="00A05D3D">
        <w:rPr>
          <w:rFonts w:ascii="Times New Roman" w:hAnsi="Times New Roman" w:cs="Times New Roman"/>
          <w:sz w:val="28"/>
          <w:szCs w:val="28"/>
        </w:rPr>
        <w:t xml:space="preserve"> в окно – </w:t>
      </w:r>
      <w:proofErr w:type="spellStart"/>
      <w:r w:rsidRPr="00A05D3D">
        <w:rPr>
          <w:rFonts w:ascii="Times New Roman" w:hAnsi="Times New Roman" w:cs="Times New Roman"/>
          <w:sz w:val="28"/>
          <w:szCs w:val="28"/>
        </w:rPr>
        <w:t>гл_дит</w:t>
      </w:r>
      <w:proofErr w:type="spellEnd"/>
      <w:r w:rsidRPr="00A05D3D">
        <w:rPr>
          <w:rFonts w:ascii="Times New Roman" w:hAnsi="Times New Roman" w:cs="Times New Roman"/>
          <w:sz w:val="28"/>
          <w:szCs w:val="28"/>
        </w:rPr>
        <w:t xml:space="preserve"> бель.</w:t>
      </w:r>
    </w:p>
    <w:p w:rsidR="00702C6C" w:rsidRPr="00A05D3D" w:rsidRDefault="00702C6C" w:rsidP="00702C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05D3D">
        <w:rPr>
          <w:rFonts w:ascii="Times New Roman" w:hAnsi="Times New Roman" w:cs="Times New Roman"/>
          <w:sz w:val="28"/>
          <w:szCs w:val="28"/>
        </w:rPr>
        <w:t>толстые</w:t>
      </w:r>
      <w:proofErr w:type="gramEnd"/>
      <w:r w:rsidRPr="00A05D3D">
        <w:rPr>
          <w:rFonts w:ascii="Times New Roman" w:hAnsi="Times New Roman" w:cs="Times New Roman"/>
          <w:sz w:val="28"/>
          <w:szCs w:val="28"/>
        </w:rPr>
        <w:t xml:space="preserve"> кос_ – кос_ траву</w:t>
      </w:r>
    </w:p>
    <w:p w:rsidR="00702C6C" w:rsidRPr="00A05D3D" w:rsidRDefault="00702C6C" w:rsidP="00702C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D3D">
        <w:rPr>
          <w:rFonts w:ascii="Times New Roman" w:hAnsi="Times New Roman" w:cs="Times New Roman"/>
          <w:sz w:val="28"/>
          <w:szCs w:val="28"/>
        </w:rPr>
        <w:t xml:space="preserve">разобрали </w:t>
      </w:r>
      <w:proofErr w:type="spellStart"/>
      <w:r w:rsidRPr="00A05D3D">
        <w:rPr>
          <w:rFonts w:ascii="Times New Roman" w:hAnsi="Times New Roman" w:cs="Times New Roman"/>
          <w:sz w:val="28"/>
          <w:szCs w:val="28"/>
        </w:rPr>
        <w:t>зав_</w:t>
      </w:r>
      <w:proofErr w:type="gramStart"/>
      <w:r w:rsidRPr="00A05D3D">
        <w:rPr>
          <w:rFonts w:ascii="Times New Roman" w:hAnsi="Times New Roman" w:cs="Times New Roman"/>
          <w:sz w:val="28"/>
          <w:szCs w:val="28"/>
        </w:rPr>
        <w:t>л</w:t>
      </w:r>
      <w:proofErr w:type="spellEnd"/>
      <w:proofErr w:type="gramEnd"/>
      <w:r w:rsidRPr="00A05D3D">
        <w:rPr>
          <w:rFonts w:ascii="Times New Roman" w:hAnsi="Times New Roman" w:cs="Times New Roman"/>
          <w:sz w:val="28"/>
          <w:szCs w:val="28"/>
        </w:rPr>
        <w:t xml:space="preserve"> – цветок </w:t>
      </w:r>
      <w:proofErr w:type="spellStart"/>
      <w:r w:rsidRPr="00A05D3D">
        <w:rPr>
          <w:rFonts w:ascii="Times New Roman" w:hAnsi="Times New Roman" w:cs="Times New Roman"/>
          <w:sz w:val="28"/>
          <w:szCs w:val="28"/>
        </w:rPr>
        <w:t>зав_л</w:t>
      </w:r>
      <w:proofErr w:type="spellEnd"/>
    </w:p>
    <w:p w:rsidR="00702C6C" w:rsidRPr="00A05D3D" w:rsidRDefault="00702C6C" w:rsidP="00702C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D3D">
        <w:rPr>
          <w:rFonts w:ascii="Times New Roman" w:hAnsi="Times New Roman" w:cs="Times New Roman"/>
          <w:sz w:val="28"/>
          <w:szCs w:val="28"/>
        </w:rPr>
        <w:t xml:space="preserve">вставьте </w:t>
      </w:r>
      <w:proofErr w:type="spellStart"/>
      <w:r w:rsidRPr="00A05D3D">
        <w:rPr>
          <w:rFonts w:ascii="Times New Roman" w:hAnsi="Times New Roman" w:cs="Times New Roman"/>
          <w:sz w:val="28"/>
          <w:szCs w:val="28"/>
        </w:rPr>
        <w:t>сл_г</w:t>
      </w:r>
      <w:proofErr w:type="spellEnd"/>
      <w:r w:rsidRPr="00A05D3D">
        <w:rPr>
          <w:rFonts w:ascii="Times New Roman" w:hAnsi="Times New Roman" w:cs="Times New Roman"/>
          <w:sz w:val="28"/>
          <w:szCs w:val="28"/>
        </w:rPr>
        <w:t xml:space="preserve"> – заболел и </w:t>
      </w:r>
      <w:proofErr w:type="spellStart"/>
      <w:r w:rsidRPr="00A05D3D">
        <w:rPr>
          <w:rFonts w:ascii="Times New Roman" w:hAnsi="Times New Roman" w:cs="Times New Roman"/>
          <w:sz w:val="28"/>
          <w:szCs w:val="28"/>
        </w:rPr>
        <w:t>сл_г</w:t>
      </w:r>
      <w:proofErr w:type="spellEnd"/>
    </w:p>
    <w:p w:rsidR="00CE3145" w:rsidRDefault="00702C6C" w:rsidP="00702C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05D3D">
        <w:rPr>
          <w:rFonts w:ascii="Times New Roman" w:hAnsi="Times New Roman" w:cs="Times New Roman"/>
          <w:sz w:val="28"/>
          <w:szCs w:val="28"/>
        </w:rPr>
        <w:t xml:space="preserve">бурный водный </w:t>
      </w:r>
      <w:proofErr w:type="spellStart"/>
      <w:r w:rsidRPr="00A05D3D">
        <w:rPr>
          <w:rFonts w:ascii="Times New Roman" w:hAnsi="Times New Roman" w:cs="Times New Roman"/>
          <w:sz w:val="28"/>
          <w:szCs w:val="28"/>
        </w:rPr>
        <w:t>пот_к</w:t>
      </w:r>
      <w:proofErr w:type="spellEnd"/>
      <w:r w:rsidRPr="00A05D3D">
        <w:rPr>
          <w:rFonts w:ascii="Times New Roman" w:hAnsi="Times New Roman" w:cs="Times New Roman"/>
          <w:sz w:val="28"/>
          <w:szCs w:val="28"/>
        </w:rPr>
        <w:t xml:space="preserve"> – кран </w:t>
      </w:r>
      <w:proofErr w:type="spellStart"/>
      <w:r w:rsidRPr="00A05D3D">
        <w:rPr>
          <w:rFonts w:ascii="Times New Roman" w:hAnsi="Times New Roman" w:cs="Times New Roman"/>
          <w:sz w:val="28"/>
          <w:szCs w:val="28"/>
        </w:rPr>
        <w:t>пот_к</w:t>
      </w:r>
      <w:proofErr w:type="spellEnd"/>
    </w:p>
    <w:p w:rsidR="00CE3145" w:rsidRPr="00274FF0" w:rsidRDefault="00702C6C" w:rsidP="00702C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3145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tbl>
      <w:tblPr>
        <w:tblStyle w:val="a6"/>
        <w:tblW w:w="0" w:type="auto"/>
        <w:tblInd w:w="644" w:type="dxa"/>
        <w:tblLook w:val="04A0"/>
      </w:tblPr>
      <w:tblGrid>
        <w:gridCol w:w="3257"/>
        <w:gridCol w:w="3233"/>
      </w:tblGrid>
      <w:tr w:rsidR="00CE3145" w:rsidRPr="00D11BDB" w:rsidTr="008F5090">
        <w:trPr>
          <w:trHeight w:val="1664"/>
        </w:trPr>
        <w:tc>
          <w:tcPr>
            <w:tcW w:w="3257" w:type="dxa"/>
          </w:tcPr>
          <w:p w:rsidR="00CE3145" w:rsidRPr="00C00A11" w:rsidRDefault="00CE3145" w:rsidP="008F50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00A11">
              <w:rPr>
                <w:rFonts w:ascii="Times New Roman" w:hAnsi="Times New Roman" w:cs="Times New Roman"/>
                <w:b/>
                <w:sz w:val="18"/>
                <w:szCs w:val="18"/>
              </w:rPr>
              <w:t>Если ты считаешь, что потрудился хорошо  и справился со всеми заданиями, то закрашиваешь зелёный кружок светофора. Если были затруднения — жёлтый кружок. Если большую часть заданий выполнил плохо — красный.</w:t>
            </w:r>
          </w:p>
        </w:tc>
        <w:tc>
          <w:tcPr>
            <w:tcW w:w="3233" w:type="dxa"/>
          </w:tcPr>
          <w:p w:rsidR="00CE3145" w:rsidRPr="00D11BDB" w:rsidRDefault="00CE3145" w:rsidP="008F5090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3145" w:rsidRPr="00D11BDB" w:rsidRDefault="00CE3145" w:rsidP="008F5090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1BDB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>
                  <wp:extent cx="695325" cy="804774"/>
                  <wp:effectExtent l="19050" t="0" r="9525" b="0"/>
                  <wp:docPr id="17" name="Рисунок 1" descr="C:\Users\Иван\Desktop\img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Иван\Desktop\img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15385" r="1538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8047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940D3" w:rsidRPr="00274FF0" w:rsidRDefault="006940D3" w:rsidP="00702C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940D3" w:rsidRPr="00274FF0" w:rsidSect="006940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wtonC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NewtonCBold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A97004"/>
    <w:multiLevelType w:val="hybridMultilevel"/>
    <w:tmpl w:val="49BADB20"/>
    <w:lvl w:ilvl="0" w:tplc="A678CD36">
      <w:start w:val="1"/>
      <w:numFmt w:val="decimal"/>
      <w:lvlText w:val="%1."/>
      <w:lvlJc w:val="left"/>
      <w:pPr>
        <w:ind w:left="-207" w:hanging="360"/>
      </w:pPr>
      <w:rPr>
        <w:rFonts w:cs="NewtonCItalic"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690C462B"/>
    <w:multiLevelType w:val="hybridMultilevel"/>
    <w:tmpl w:val="0A5857A8"/>
    <w:lvl w:ilvl="0" w:tplc="695EA13C">
      <w:start w:val="2"/>
      <w:numFmt w:val="decimal"/>
      <w:lvlText w:val="%1."/>
      <w:lvlJc w:val="left"/>
      <w:pPr>
        <w:ind w:left="-207" w:hanging="360"/>
      </w:pPr>
      <w:rPr>
        <w:rFonts w:ascii="NewtonCBold" w:hAnsi="NewtonCBold" w:cs="NewtonCBold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2C6C"/>
    <w:rsid w:val="00274FF0"/>
    <w:rsid w:val="003668F0"/>
    <w:rsid w:val="006940D3"/>
    <w:rsid w:val="00702C6C"/>
    <w:rsid w:val="00CE31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C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C6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2C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2C6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CE31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193</Words>
  <Characters>1102</Characters>
  <Application>Microsoft Office Word</Application>
  <DocSecurity>0</DocSecurity>
  <Lines>9</Lines>
  <Paragraphs>2</Paragraphs>
  <ScaleCrop>false</ScaleCrop>
  <Company>Grizli777</Company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</dc:creator>
  <cp:keywords/>
  <dc:description/>
  <cp:lastModifiedBy>Иван</cp:lastModifiedBy>
  <cp:revision>4</cp:revision>
  <dcterms:created xsi:type="dcterms:W3CDTF">2021-02-11T04:41:00Z</dcterms:created>
  <dcterms:modified xsi:type="dcterms:W3CDTF">2023-09-24T14:51:00Z</dcterms:modified>
</cp:coreProperties>
</file>